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51F1D1C8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375C68">
        <w:rPr>
          <w:rFonts w:ascii="Calibri" w:hAnsi="Calibri" w:cs="Calibri"/>
          <w:b/>
          <w:bCs/>
        </w:rPr>
        <w:t xml:space="preserve">Rolnictwa, Gospodarki Wodnej i Ochrony Środowiska, </w:t>
      </w:r>
      <w:r w:rsidRPr="00FB64C1">
        <w:rPr>
          <w:rFonts w:ascii="Calibri" w:hAnsi="Calibri" w:cs="Calibri"/>
          <w:b/>
          <w:bCs/>
        </w:rPr>
        <w:t xml:space="preserve">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1AB3058B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pkt </w:t>
      </w:r>
      <w:r w:rsidR="00375C68">
        <w:rPr>
          <w:rFonts w:ascii="Calibri" w:hAnsi="Calibri" w:cs="Calibri"/>
        </w:rPr>
        <w:t>1</w:t>
      </w:r>
      <w:r w:rsidR="00F71E5A">
        <w:rPr>
          <w:rFonts w:ascii="Calibri" w:hAnsi="Calibri" w:cs="Calibri"/>
        </w:rPr>
        <w:t xml:space="preserve"> uchwały Nr SOK.0007.5.2018 </w:t>
      </w:r>
      <w:r w:rsidR="00375C68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557AD4">
        <w:rPr>
          <w:rFonts w:ascii="Calibri" w:hAnsi="Calibri" w:cs="Calibri"/>
        </w:rPr>
        <w:t xml:space="preserve"> 2</w:t>
      </w:r>
      <w:r w:rsidR="00F71E5A">
        <w:rPr>
          <w:rFonts w:ascii="Calibri" w:hAnsi="Calibri" w:cs="Calibri"/>
        </w:rPr>
        <w:t>8</w:t>
      </w:r>
      <w:r w:rsidR="00557AD4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4C765C7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375C68">
        <w:rPr>
          <w:rFonts w:ascii="Calibri" w:hAnsi="Calibri" w:cs="Calibri"/>
        </w:rPr>
        <w:t xml:space="preserve">Rolnictwa, </w:t>
      </w:r>
      <w:r w:rsidR="00557AD4">
        <w:rPr>
          <w:rFonts w:ascii="Calibri" w:hAnsi="Calibri" w:cs="Calibri"/>
        </w:rPr>
        <w:t>G</w:t>
      </w:r>
      <w:r w:rsidR="00375C68">
        <w:rPr>
          <w:rFonts w:ascii="Calibri" w:hAnsi="Calibri" w:cs="Calibri"/>
        </w:rPr>
        <w:t>ospodarki Wodnej i Ochrony Środowiska</w:t>
      </w:r>
      <w:r w:rsidR="00F71E5A">
        <w:rPr>
          <w:rFonts w:ascii="Calibri" w:hAnsi="Calibri" w:cs="Calibri"/>
        </w:rPr>
        <w:t xml:space="preserve">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38DD2875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C93FB5D" w14:textId="2CB9B6E8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E39975F" w14:textId="26D5E731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06D11B6" w14:textId="7027EBBB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69C2A358" w14:textId="2188BED2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4D4B12BC" w14:textId="7AE547FC" w:rsidR="00F71E5A" w:rsidRDefault="00F71E5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3E5037B6" w14:textId="227DA8DA" w:rsidR="00F71E5A" w:rsidRPr="00F71E5A" w:rsidRDefault="00F71E5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D38259F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Wybiera się na Przewodniczącego Komisji  …………………………………………………..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11F8D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1379C3"/>
    <w:rsid w:val="002E7461"/>
    <w:rsid w:val="00342625"/>
    <w:rsid w:val="00375C68"/>
    <w:rsid w:val="003E76A2"/>
    <w:rsid w:val="00473938"/>
    <w:rsid w:val="00490351"/>
    <w:rsid w:val="00557AD4"/>
    <w:rsid w:val="008C430D"/>
    <w:rsid w:val="00B734E1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J</cp:lastModifiedBy>
  <cp:revision>9</cp:revision>
  <dcterms:created xsi:type="dcterms:W3CDTF">2024-05-08T10:54:00Z</dcterms:created>
  <dcterms:modified xsi:type="dcterms:W3CDTF">2024-05-13T06:53:00Z</dcterms:modified>
</cp:coreProperties>
</file>